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59" w:rsidRPr="002639A4" w:rsidRDefault="00F24259" w:rsidP="00F2425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</w:t>
      </w:r>
    </w:p>
    <w:p w:rsidR="00F24259" w:rsidRPr="002639A4" w:rsidRDefault="00F24259" w:rsidP="00F242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школьного методического объединения учителей начальных классов </w:t>
      </w:r>
    </w:p>
    <w:p w:rsidR="00F24259" w:rsidRPr="002639A4" w:rsidRDefault="000D11AB" w:rsidP="00C76D09">
      <w:pPr>
        <w:spacing w:after="0"/>
        <w:ind w:left="-709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на 2017 - 2018</w:t>
      </w:r>
      <w:r w:rsidR="00F24259"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F24259" w:rsidRPr="002639A4" w:rsidRDefault="00F24259" w:rsidP="00F54D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4259" w:rsidRPr="002639A4" w:rsidRDefault="00F24259" w:rsidP="00F54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Cs/>
          <w:sz w:val="24"/>
          <w:szCs w:val="24"/>
        </w:rPr>
        <w:t>Методическая тема ШМО учителей начальных классов:</w:t>
      </w:r>
    </w:p>
    <w:p w:rsidR="00F24259" w:rsidRPr="002639A4" w:rsidRDefault="000D11AB" w:rsidP="00F54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9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Управление качеством ресурсов и условий образовательной среды в системе «учитель – ученик»</w:t>
      </w:r>
      <w:r w:rsidRPr="002639A4">
        <w:rPr>
          <w:rFonts w:ascii="Times New Roman" w:hAnsi="Times New Roman" w:cs="Times New Roman"/>
          <w:b/>
          <w:sz w:val="24"/>
          <w:szCs w:val="24"/>
        </w:rPr>
        <w:t xml:space="preserve"> в условиях введения ФГОС второго поколения</w:t>
      </w:r>
    </w:p>
    <w:p w:rsidR="00E94925" w:rsidRPr="002639A4" w:rsidRDefault="00F24259" w:rsidP="00F54D1D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школьного методического объединения учителей начальных классов:</w:t>
      </w:r>
      <w:r w:rsidR="000D11AB" w:rsidRPr="002639A4">
        <w:rPr>
          <w:rFonts w:ascii="Times New Roman" w:hAnsi="Times New Roman" w:cs="Times New Roman"/>
          <w:sz w:val="24"/>
          <w:szCs w:val="24"/>
        </w:rPr>
        <w:t xml:space="preserve"> Совершенствование управления процессом достижения нового качества образовательных у</w:t>
      </w:r>
      <w:r w:rsidR="00E94925" w:rsidRPr="002639A4">
        <w:rPr>
          <w:rFonts w:ascii="Times New Roman" w:hAnsi="Times New Roman" w:cs="Times New Roman"/>
          <w:sz w:val="24"/>
          <w:szCs w:val="24"/>
        </w:rPr>
        <w:t>слуг в процессе реализации ФГОС</w:t>
      </w:r>
      <w:r w:rsidR="00F54D1D">
        <w:rPr>
          <w:rFonts w:ascii="Times New Roman" w:hAnsi="Times New Roman" w:cs="Times New Roman"/>
          <w:sz w:val="24"/>
          <w:szCs w:val="24"/>
        </w:rPr>
        <w:t>.</w:t>
      </w:r>
    </w:p>
    <w:p w:rsidR="00DD2FBE" w:rsidRPr="002639A4" w:rsidRDefault="00E94925" w:rsidP="00F54D1D">
      <w:pPr>
        <w:spacing w:before="100" w:beforeAutospacing="1"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 w:rsidRPr="002639A4">
        <w:rPr>
          <w:rFonts w:ascii="Times New Roman" w:hAnsi="Times New Roman" w:cs="Times New Roman"/>
          <w:sz w:val="24"/>
          <w:szCs w:val="24"/>
        </w:rPr>
        <w:t xml:space="preserve"> </w:t>
      </w:r>
      <w:r w:rsidR="002639A4" w:rsidRPr="002639A4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Основные задачи по реализации темы: </w:t>
      </w:r>
    </w:p>
    <w:p w:rsidR="00C76D09" w:rsidRPr="002639A4" w:rsidRDefault="00E94925" w:rsidP="00F5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A4">
        <w:rPr>
          <w:rFonts w:ascii="Times New Roman" w:hAnsi="Times New Roman" w:cs="Times New Roman"/>
          <w:sz w:val="24"/>
          <w:szCs w:val="24"/>
        </w:rPr>
        <w:t>1. Совершенствование системы внутришкольного контроля и мониторинга – ВСОКО (внутришкольной системы оценки качества образования).</w:t>
      </w:r>
    </w:p>
    <w:p w:rsidR="00E94925" w:rsidRPr="002639A4" w:rsidRDefault="00C76D09" w:rsidP="00F5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A4">
        <w:rPr>
          <w:rFonts w:ascii="Times New Roman" w:hAnsi="Times New Roman" w:cs="Times New Roman"/>
          <w:sz w:val="24"/>
          <w:szCs w:val="24"/>
        </w:rPr>
        <w:t>2</w:t>
      </w:r>
      <w:r w:rsidR="00E94925" w:rsidRPr="002639A4">
        <w:rPr>
          <w:rFonts w:ascii="Times New Roman" w:hAnsi="Times New Roman" w:cs="Times New Roman"/>
          <w:sz w:val="24"/>
          <w:szCs w:val="24"/>
        </w:rPr>
        <w:t xml:space="preserve">. Внедрение в педагогическую практику современных методик и технологий, обеспечивающих формирование УУД. </w:t>
      </w:r>
    </w:p>
    <w:p w:rsidR="00E94925" w:rsidRPr="002639A4" w:rsidRDefault="00E94925" w:rsidP="00F5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A4">
        <w:rPr>
          <w:rFonts w:ascii="Times New Roman" w:hAnsi="Times New Roman" w:cs="Times New Roman"/>
          <w:sz w:val="24"/>
          <w:szCs w:val="24"/>
        </w:rPr>
        <w:t>3. Создание условий для развития управленческих компетенций педагогов как средства повышения качества образования в условиях перехода на ФГОС.</w:t>
      </w:r>
    </w:p>
    <w:p w:rsidR="00F24259" w:rsidRPr="002639A4" w:rsidRDefault="00C76D09" w:rsidP="00F54D1D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2639A4">
        <w:rPr>
          <w:rFonts w:ascii="Times New Roman" w:hAnsi="Times New Roman" w:cs="Times New Roman"/>
          <w:sz w:val="24"/>
          <w:szCs w:val="24"/>
        </w:rPr>
        <w:t>4</w:t>
      </w:r>
      <w:r w:rsidR="00E94925" w:rsidRPr="002639A4">
        <w:rPr>
          <w:rFonts w:ascii="Times New Roman" w:hAnsi="Times New Roman" w:cs="Times New Roman"/>
          <w:sz w:val="24"/>
          <w:szCs w:val="24"/>
        </w:rPr>
        <w:t>. Выявление, обобщение и трансляция полож</w:t>
      </w:r>
      <w:r w:rsidR="00BD6EA8">
        <w:rPr>
          <w:rFonts w:ascii="Times New Roman" w:hAnsi="Times New Roman" w:cs="Times New Roman"/>
          <w:sz w:val="24"/>
          <w:szCs w:val="24"/>
        </w:rPr>
        <w:t>ительного педагогического опыта</w:t>
      </w:r>
      <w:r w:rsidR="00185A86" w:rsidRPr="002639A4">
        <w:rPr>
          <w:rFonts w:ascii="Times New Roman" w:hAnsi="Times New Roman" w:cs="Times New Roman"/>
          <w:sz w:val="24"/>
          <w:szCs w:val="24"/>
        </w:rPr>
        <w:t>.</w:t>
      </w:r>
    </w:p>
    <w:p w:rsidR="002639A4" w:rsidRPr="002639A4" w:rsidRDefault="002639A4" w:rsidP="00F24259">
      <w:pPr>
        <w:pStyle w:val="a4"/>
        <w:spacing w:before="195" w:beforeAutospacing="0" w:after="195" w:afterAutospacing="0"/>
        <w:jc w:val="center"/>
        <w:rPr>
          <w:rStyle w:val="a3"/>
        </w:rPr>
      </w:pPr>
    </w:p>
    <w:p w:rsidR="00F24259" w:rsidRPr="002639A4" w:rsidRDefault="00F24259" w:rsidP="00F24259">
      <w:pPr>
        <w:pStyle w:val="a4"/>
        <w:spacing w:before="195" w:beforeAutospacing="0" w:after="195" w:afterAutospacing="0"/>
        <w:jc w:val="center"/>
      </w:pPr>
      <w:r w:rsidRPr="002639A4">
        <w:rPr>
          <w:rStyle w:val="a3"/>
        </w:rPr>
        <w:t>План работы по основным направлениям деятельности:</w:t>
      </w:r>
    </w:p>
    <w:p w:rsidR="00F24259" w:rsidRPr="002639A4" w:rsidRDefault="00F24259" w:rsidP="00805459">
      <w:pPr>
        <w:pStyle w:val="a4"/>
        <w:spacing w:before="0" w:beforeAutospacing="0" w:after="120" w:afterAutospacing="0"/>
      </w:pPr>
      <w:r w:rsidRPr="002639A4">
        <w:rPr>
          <w:rStyle w:val="a3"/>
        </w:rPr>
        <w:t>1. Информационное обеспечение. Работа с документами.</w:t>
      </w:r>
    </w:p>
    <w:tbl>
      <w:tblPr>
        <w:tblW w:w="987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4978"/>
        <w:gridCol w:w="2268"/>
        <w:gridCol w:w="1922"/>
      </w:tblGrid>
      <w:tr w:rsidR="00F24259" w:rsidRPr="002639A4" w:rsidTr="002639A4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2639A4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учи</w:t>
            </w:r>
            <w:r w:rsidR="00B77740" w:rsidRPr="002639A4">
              <w:rPr>
                <w:rFonts w:ascii="Times New Roman" w:hAnsi="Times New Roman" w:cs="Times New Roman"/>
                <w:sz w:val="24"/>
                <w:szCs w:val="24"/>
              </w:rPr>
              <w:t>телями начальных классов на 2017 - 2018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24259" w:rsidRPr="002639A4" w:rsidTr="002639A4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8054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рабочих 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программ по предметам, внеурочной деятельности.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F24259" w:rsidRPr="002639A4" w:rsidTr="002639A4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Составление текстов олимпиадных работ.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2639A4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участии 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щихся в школьных предметных олимпиадах.</w:t>
            </w:r>
            <w:proofErr w:type="gramEnd"/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Руководитель МО Учителя МО</w:t>
            </w:r>
          </w:p>
        </w:tc>
      </w:tr>
      <w:tr w:rsidR="00F24259" w:rsidRPr="002639A4" w:rsidTr="002639A4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Знакомство с но</w:t>
            </w:r>
            <w:r w:rsidR="00BD6EA8">
              <w:rPr>
                <w:rFonts w:ascii="Times New Roman" w:hAnsi="Times New Roman" w:cs="Times New Roman"/>
                <w:sz w:val="24"/>
                <w:szCs w:val="24"/>
              </w:rPr>
              <w:t>винками методической литературы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3E0286" w:rsidRPr="002639A4" w:rsidRDefault="003E0286" w:rsidP="00F24259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F24259" w:rsidRPr="002639A4" w:rsidRDefault="00F24259" w:rsidP="008054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9A4">
        <w:rPr>
          <w:rStyle w:val="a3"/>
          <w:rFonts w:ascii="Times New Roman" w:hAnsi="Times New Roman" w:cs="Times New Roman"/>
          <w:sz w:val="24"/>
          <w:szCs w:val="24"/>
        </w:rPr>
        <w:t>2. Научно-методическая работа.</w:t>
      </w:r>
    </w:p>
    <w:tbl>
      <w:tblPr>
        <w:tblW w:w="993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5274"/>
        <w:gridCol w:w="1975"/>
        <w:gridCol w:w="1994"/>
      </w:tblGrid>
      <w:tr w:rsidR="00F24259" w:rsidRPr="002639A4" w:rsidTr="00805459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94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05459" w:rsidRPr="002639A4" w:rsidTr="00CA10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</w:t>
            </w:r>
            <w:proofErr w:type="gram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4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94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459" w:rsidRPr="002639A4" w:rsidTr="00CA10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Взаимное посещение уроков.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4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94" w:type="dxa"/>
            <w:vMerge/>
            <w:tcBorders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459" w:rsidRPr="002639A4" w:rsidTr="00C07F4D">
        <w:trPr>
          <w:trHeight w:val="627"/>
        </w:trPr>
        <w:tc>
          <w:tcPr>
            <w:tcW w:w="695" w:type="dxa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учителей МО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4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459" w:rsidRPr="002639A4" w:rsidTr="00701289">
        <w:trPr>
          <w:trHeight w:val="876"/>
        </w:trPr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Участие учителей ШМО в муниципальных, региональных конкурсах.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4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94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5459" w:rsidRPr="002639A4" w:rsidRDefault="008054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F24259">
      <w:pPr>
        <w:pStyle w:val="a4"/>
        <w:spacing w:before="0" w:beforeAutospacing="0" w:after="0" w:afterAutospacing="0"/>
        <w:rPr>
          <w:rStyle w:val="a3"/>
        </w:rPr>
      </w:pPr>
    </w:p>
    <w:p w:rsidR="002639A4" w:rsidRPr="002639A4" w:rsidRDefault="002639A4" w:rsidP="00F24259">
      <w:pPr>
        <w:pStyle w:val="a4"/>
        <w:spacing w:before="0" w:beforeAutospacing="0" w:after="0" w:afterAutospacing="0"/>
        <w:rPr>
          <w:rStyle w:val="a3"/>
        </w:rPr>
      </w:pPr>
    </w:p>
    <w:p w:rsidR="00F24259" w:rsidRPr="002639A4" w:rsidRDefault="00F24259" w:rsidP="00805459">
      <w:pPr>
        <w:pStyle w:val="a4"/>
        <w:spacing w:before="0" w:beforeAutospacing="0" w:after="120" w:afterAutospacing="0"/>
        <w:jc w:val="center"/>
      </w:pPr>
      <w:r w:rsidRPr="002639A4">
        <w:rPr>
          <w:rStyle w:val="a3"/>
        </w:rPr>
        <w:t xml:space="preserve">3. Диагностическое обеспечение. </w:t>
      </w:r>
      <w:proofErr w:type="spellStart"/>
      <w:r w:rsidRPr="002639A4">
        <w:rPr>
          <w:rStyle w:val="a3"/>
        </w:rPr>
        <w:t>Внутришкольный</w:t>
      </w:r>
      <w:proofErr w:type="spellEnd"/>
      <w:r w:rsidRPr="002639A4">
        <w:rPr>
          <w:rStyle w:val="a3"/>
        </w:rPr>
        <w:t xml:space="preserve"> контроль.</w:t>
      </w:r>
    </w:p>
    <w:tbl>
      <w:tblPr>
        <w:tblW w:w="1008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5277"/>
        <w:gridCol w:w="1940"/>
        <w:gridCol w:w="2171"/>
      </w:tblGrid>
      <w:tr w:rsidR="00F24259" w:rsidRPr="002639A4" w:rsidTr="006472E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7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6472E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программ.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24259" w:rsidRPr="002639A4" w:rsidTr="006472E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п</w:t>
            </w:r>
            <w:r w:rsidR="00185A86"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роверке знаний 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85A86" w:rsidRPr="002639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85A86"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степени готовности выпускников начальной школы к переходу в среднее звено)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171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6472E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итогового контроля по предметам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F24259">
      <w:pPr>
        <w:pStyle w:val="a4"/>
        <w:spacing w:before="0" w:beforeAutospacing="0" w:after="0" w:afterAutospacing="0"/>
        <w:rPr>
          <w:rStyle w:val="a3"/>
        </w:rPr>
      </w:pPr>
    </w:p>
    <w:p w:rsidR="00F24259" w:rsidRPr="002639A4" w:rsidRDefault="00F24259" w:rsidP="00805459">
      <w:pPr>
        <w:pStyle w:val="a4"/>
        <w:spacing w:before="0" w:beforeAutospacing="0" w:after="120" w:afterAutospacing="0"/>
        <w:jc w:val="center"/>
      </w:pPr>
      <w:r w:rsidRPr="002639A4">
        <w:rPr>
          <w:rStyle w:val="a3"/>
        </w:rPr>
        <w:t xml:space="preserve">4. Работа с </w:t>
      </w:r>
      <w:proofErr w:type="gramStart"/>
      <w:r w:rsidRPr="002639A4">
        <w:rPr>
          <w:rStyle w:val="a3"/>
        </w:rPr>
        <w:t>обучающимися</w:t>
      </w:r>
      <w:proofErr w:type="gramEnd"/>
      <w:r w:rsidRPr="002639A4">
        <w:rPr>
          <w:rStyle w:val="a3"/>
        </w:rPr>
        <w:t>.</w:t>
      </w:r>
    </w:p>
    <w:tbl>
      <w:tblPr>
        <w:tblW w:w="1008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5283"/>
        <w:gridCol w:w="1984"/>
        <w:gridCol w:w="2127"/>
      </w:tblGrid>
      <w:tr w:rsidR="00F24259" w:rsidRPr="002639A4" w:rsidTr="006472E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6472E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127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Учителя МО Руководитель МО</w:t>
            </w:r>
          </w:p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6472E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CD024B" w:rsidP="00CD0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59" w:rsidRPr="002639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127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6472E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предметной недели начальных классов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805459" w:rsidP="0080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 – 04.12.2017</w:t>
            </w:r>
          </w:p>
        </w:tc>
        <w:tc>
          <w:tcPr>
            <w:tcW w:w="2127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4259" w:rsidRPr="002639A4" w:rsidRDefault="00F24259" w:rsidP="008B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6472E1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МО учителей начальных классов</w:t>
      </w:r>
    </w:p>
    <w:p w:rsidR="00F24259" w:rsidRPr="002639A4" w:rsidRDefault="00F24259" w:rsidP="0064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1</w:t>
      </w:r>
    </w:p>
    <w:p w:rsidR="006472E1" w:rsidRDefault="00F24259" w:rsidP="006472E1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2639A4">
        <w:rPr>
          <w:b/>
          <w:bCs/>
        </w:rPr>
        <w:t>Планирование и организация методической работы уч</w:t>
      </w:r>
      <w:r w:rsidR="00B85917" w:rsidRPr="002639A4">
        <w:rPr>
          <w:b/>
          <w:bCs/>
        </w:rPr>
        <w:t xml:space="preserve">ителей начальных классов </w:t>
      </w:r>
    </w:p>
    <w:p w:rsidR="00F24259" w:rsidRPr="002639A4" w:rsidRDefault="00B85917" w:rsidP="00805459">
      <w:pPr>
        <w:pStyle w:val="a4"/>
        <w:spacing w:before="0" w:beforeAutospacing="0" w:after="120" w:afterAutospacing="0"/>
        <w:jc w:val="center"/>
        <w:rPr>
          <w:b/>
          <w:bCs/>
        </w:rPr>
      </w:pPr>
      <w:r w:rsidRPr="002639A4">
        <w:rPr>
          <w:b/>
          <w:bCs/>
        </w:rPr>
        <w:t>на 2017 - 2018</w:t>
      </w:r>
      <w:r w:rsidR="00F24259" w:rsidRPr="002639A4">
        <w:rPr>
          <w:b/>
          <w:bCs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6"/>
        <w:gridCol w:w="1551"/>
        <w:gridCol w:w="2490"/>
      </w:tblGrid>
      <w:tr w:rsidR="00F24259" w:rsidRPr="002639A4" w:rsidTr="00C76D09">
        <w:tc>
          <w:tcPr>
            <w:tcW w:w="6487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C76D09">
        <w:trPr>
          <w:trHeight w:val="551"/>
        </w:trPr>
        <w:tc>
          <w:tcPr>
            <w:tcW w:w="6487" w:type="dxa"/>
          </w:tcPr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Обсудить план работы МО у</w:t>
            </w:r>
            <w:r w:rsidR="00B85917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чителей начальной  школы на 2017–2018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год, основные направления работы.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работы МО уч</w:t>
            </w:r>
            <w:r w:rsidR="00B554D4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начальных классов за 2016-2017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 год.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2. Утверждение ответственных за подготовку материалов МО.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3. Формирование банка данных о кадровом потенциале учителей начальных классов.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Диагностика </w:t>
            </w:r>
            <w:proofErr w:type="gramStart"/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класса на определение уровня готовности к обучению в школе. Организация педагогической диагностики в начальной школе.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Утверждение графика контрольных работ для 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2- 4 классов.</w:t>
            </w:r>
          </w:p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нормативных, программно </w:t>
            </w:r>
            <w:proofErr w:type="gram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етодических документов:</w:t>
            </w:r>
          </w:p>
          <w:p w:rsidR="00F24259" w:rsidRPr="002639A4" w:rsidRDefault="00F24259" w:rsidP="008B59AB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rPr>
                <w:color w:val="auto"/>
              </w:rPr>
            </w:pPr>
            <w:r w:rsidRPr="002639A4">
              <w:rPr>
                <w:color w:val="auto"/>
                <w:spacing w:val="-8"/>
              </w:rPr>
              <w:t>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</w:t>
            </w:r>
            <w:r w:rsidR="00F53835">
              <w:rPr>
                <w:color w:val="auto"/>
                <w:spacing w:val="-8"/>
              </w:rPr>
              <w:t>о применению Порядка аттестации</w:t>
            </w:r>
            <w:r w:rsidRPr="002639A4">
              <w:rPr>
                <w:color w:val="auto"/>
                <w:spacing w:val="-8"/>
              </w:rPr>
              <w:t>, ФГОС и др.)</w:t>
            </w:r>
          </w:p>
          <w:p w:rsidR="00F24259" w:rsidRPr="002639A4" w:rsidRDefault="00F24259" w:rsidP="008B59AB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rPr>
                <w:color w:val="auto"/>
              </w:rPr>
            </w:pPr>
            <w:r w:rsidRPr="002639A4">
              <w:rPr>
                <w:color w:val="auto"/>
              </w:rPr>
              <w:t>о едином орфографическом режиме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Обсуждение и утверждение плана работы 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B554D4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тодического объединения на 2017 - 2018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8.Требования к рабочей программе по учебному предмету как основному  механизму реализации основной образовательной программы. 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9. Особенности организации внеурочной деятельности. Рассмотрение и утверждение программ  внеурочной деятельности.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10. Корректировка и утверждение тем самообразования учителей.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11. Рассмотрение и утверждение плана проведения Предметной недели в начальной школе.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Обсуждение участия учителей и 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 начальных классов в различных конкурсах. 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13.Организация и проведение предметных олимпиад:  2 - 4 классы.</w:t>
            </w:r>
          </w:p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1559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24259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2</w:t>
      </w:r>
    </w:p>
    <w:p w:rsidR="00B554D4" w:rsidRPr="002639A4" w:rsidRDefault="00B554D4" w:rsidP="00D8730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sz w:val="24"/>
          <w:szCs w:val="24"/>
        </w:rPr>
        <w:t>Дидактический потенциал учебных заданий как управленческий ресурс учителя</w:t>
      </w:r>
    </w:p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06"/>
        <w:gridCol w:w="1938"/>
        <w:gridCol w:w="2493"/>
      </w:tblGrid>
      <w:tr w:rsidR="00F24259" w:rsidRPr="002639A4" w:rsidTr="008B59AB">
        <w:tc>
          <w:tcPr>
            <w:tcW w:w="6062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53569F">
        <w:trPr>
          <w:trHeight w:val="2557"/>
        </w:trPr>
        <w:tc>
          <w:tcPr>
            <w:tcW w:w="6062" w:type="dxa"/>
          </w:tcPr>
          <w:p w:rsidR="00ED6577" w:rsidRPr="002639A4" w:rsidRDefault="00ED6577" w:rsidP="00185A8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639A4">
              <w:rPr>
                <w:b/>
                <w:shd w:val="clear" w:color="auto" w:fill="FFFFFF"/>
              </w:rPr>
              <w:t>Цель</w:t>
            </w:r>
            <w:r w:rsidRPr="002639A4">
              <w:rPr>
                <w:shd w:val="clear" w:color="auto" w:fill="FFFFFF"/>
              </w:rPr>
              <w:t>:</w:t>
            </w:r>
            <w:r w:rsidR="00F53835">
              <w:rPr>
                <w:shd w:val="clear" w:color="auto" w:fill="FFFFFF"/>
              </w:rPr>
              <w:t xml:space="preserve"> </w:t>
            </w:r>
            <w:r w:rsidRPr="002639A4">
              <w:t>показать дидактический потенциал учебных заданий для реализации эффективных форм обучения;</w:t>
            </w:r>
          </w:p>
          <w:p w:rsidR="00ED6577" w:rsidRPr="002639A4" w:rsidRDefault="00ED6577" w:rsidP="00185A8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639A4">
              <w:t>- познакомить с классификацией и систематизацией учебных заданий</w:t>
            </w:r>
            <w:r w:rsidR="00F53835">
              <w:t>;</w:t>
            </w:r>
          </w:p>
          <w:p w:rsidR="00F24259" w:rsidRPr="002639A4" w:rsidRDefault="00ED6577" w:rsidP="00185A8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639A4">
              <w:t xml:space="preserve">- повышение качества образования и </w:t>
            </w:r>
            <w:proofErr w:type="gramStart"/>
            <w:r w:rsidRPr="002639A4">
              <w:t>успешности</w:t>
            </w:r>
            <w:proofErr w:type="gramEnd"/>
            <w:r w:rsidRPr="002639A4">
              <w:t xml:space="preserve"> </w:t>
            </w:r>
            <w:r w:rsidR="00CD024B">
              <w:t>об</w:t>
            </w:r>
            <w:r w:rsidRPr="002639A4">
              <w:t>уча</w:t>
            </w:r>
            <w:r w:rsidR="00CD024B">
              <w:t>ю</w:t>
            </w:r>
            <w:r w:rsidRPr="002639A4">
              <w:t>щихся через активное использование дидактического ресурса обучения.</w:t>
            </w:r>
          </w:p>
        </w:tc>
        <w:tc>
          <w:tcPr>
            <w:tcW w:w="1984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535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53569F" w:rsidRPr="002639A4" w:rsidRDefault="0053569F" w:rsidP="0053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Ильясова Л.Р.</w:t>
            </w:r>
          </w:p>
          <w:p w:rsidR="0053569F" w:rsidRPr="002639A4" w:rsidRDefault="0053569F" w:rsidP="0053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Мингараева</w:t>
            </w:r>
            <w:proofErr w:type="spell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53569F" w:rsidRPr="002639A4" w:rsidRDefault="0053569F" w:rsidP="0053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69F" w:rsidRPr="002639A4" w:rsidRDefault="0053569F" w:rsidP="00535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5356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64" w:rsidRPr="002639A4" w:rsidTr="008D1564">
        <w:trPr>
          <w:trHeight w:val="1024"/>
        </w:trPr>
        <w:tc>
          <w:tcPr>
            <w:tcW w:w="6062" w:type="dxa"/>
          </w:tcPr>
          <w:p w:rsidR="008D1564" w:rsidRPr="002639A4" w:rsidRDefault="008D1564" w:rsidP="00ED6577">
            <w:pPr>
              <w:pStyle w:val="a4"/>
              <w:shd w:val="clear" w:color="auto" w:fill="FFFFFF"/>
              <w:spacing w:before="0" w:beforeAutospacing="0" w:after="285" w:afterAutospacing="0"/>
              <w:rPr>
                <w:shd w:val="clear" w:color="auto" w:fill="FFFFFF"/>
              </w:rPr>
            </w:pPr>
            <w:r w:rsidRPr="002639A4">
              <w:rPr>
                <w:color w:val="161908"/>
              </w:rPr>
              <w:t>Подготовка к Всероссийской проверочной работе за курс начальной школы.  </w:t>
            </w:r>
          </w:p>
        </w:tc>
        <w:tc>
          <w:tcPr>
            <w:tcW w:w="1984" w:type="dxa"/>
          </w:tcPr>
          <w:p w:rsidR="008D1564" w:rsidRPr="002639A4" w:rsidRDefault="008D1564" w:rsidP="008D156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D1564" w:rsidRPr="002639A4" w:rsidRDefault="008D1564" w:rsidP="0053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8B59AB">
        <w:tc>
          <w:tcPr>
            <w:tcW w:w="6062" w:type="dxa"/>
          </w:tcPr>
          <w:p w:rsidR="00F24259" w:rsidRPr="002639A4" w:rsidRDefault="00F24259" w:rsidP="008B59AB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Входные контрольные работы для 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2 – 4 классов.</w:t>
            </w:r>
          </w:p>
        </w:tc>
        <w:tc>
          <w:tcPr>
            <w:tcW w:w="1984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8B59AB">
        <w:tc>
          <w:tcPr>
            <w:tcW w:w="6062" w:type="dxa"/>
          </w:tcPr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адаптацией 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щихся 1 - 2 классов к УВП.</w:t>
            </w:r>
          </w:p>
        </w:tc>
        <w:tc>
          <w:tcPr>
            <w:tcW w:w="1984" w:type="dxa"/>
          </w:tcPr>
          <w:p w:rsidR="00F24259" w:rsidRPr="002639A4" w:rsidRDefault="00CD024B" w:rsidP="00CD024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53569F">
        <w:trPr>
          <w:trHeight w:val="912"/>
        </w:trPr>
        <w:tc>
          <w:tcPr>
            <w:tcW w:w="6062" w:type="dxa"/>
          </w:tcPr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итоговых контрольных работ за 1 четверть.</w:t>
            </w:r>
          </w:p>
        </w:tc>
        <w:tc>
          <w:tcPr>
            <w:tcW w:w="1984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8B59AB">
        <w:tc>
          <w:tcPr>
            <w:tcW w:w="6062" w:type="dxa"/>
          </w:tcPr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Проверка дневников.</w:t>
            </w:r>
          </w:p>
        </w:tc>
        <w:tc>
          <w:tcPr>
            <w:tcW w:w="1984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24259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8B59AB">
        <w:tc>
          <w:tcPr>
            <w:tcW w:w="6062" w:type="dxa"/>
          </w:tcPr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84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24259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566" w:rsidRPr="002639A4" w:rsidTr="008B59AB">
        <w:tc>
          <w:tcPr>
            <w:tcW w:w="6062" w:type="dxa"/>
          </w:tcPr>
          <w:p w:rsidR="00013566" w:rsidRPr="002639A4" w:rsidRDefault="00013566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будущих первоклассников</w:t>
            </w:r>
          </w:p>
        </w:tc>
        <w:tc>
          <w:tcPr>
            <w:tcW w:w="1984" w:type="dxa"/>
          </w:tcPr>
          <w:p w:rsidR="00013566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13566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13566" w:rsidRPr="002639A4" w:rsidRDefault="00013566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50D" w:rsidRPr="002639A4" w:rsidTr="008B59AB">
        <w:tc>
          <w:tcPr>
            <w:tcW w:w="6062" w:type="dxa"/>
          </w:tcPr>
          <w:p w:rsidR="00BE250D" w:rsidRPr="002639A4" w:rsidRDefault="00BE250D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* Формирование базы данных о будущих первоклассниках</w:t>
            </w:r>
            <w:r w:rsidRPr="00263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E250D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E250D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E250D" w:rsidRPr="002639A4" w:rsidRDefault="00BE250D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39A4" w:rsidRDefault="002639A4" w:rsidP="002639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639A4" w:rsidRDefault="002639A4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3</w:t>
      </w:r>
    </w:p>
    <w:p w:rsidR="001218A7" w:rsidRPr="002639A4" w:rsidRDefault="001218A7" w:rsidP="00121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3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39A4">
        <w:rPr>
          <w:rFonts w:ascii="Times New Roman" w:hAnsi="Times New Roman" w:cs="Times New Roman"/>
          <w:b/>
          <w:bCs/>
          <w:sz w:val="24"/>
          <w:szCs w:val="24"/>
        </w:rPr>
        <w:t>УУД как предмет педагогического проектирования, отслеживания и оценки</w:t>
      </w:r>
      <w:r w:rsidR="00D21865" w:rsidRPr="002639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15"/>
        <w:gridCol w:w="1934"/>
        <w:gridCol w:w="2488"/>
      </w:tblGrid>
      <w:tr w:rsidR="00F24259" w:rsidRPr="002639A4" w:rsidTr="008B59AB">
        <w:tc>
          <w:tcPr>
            <w:tcW w:w="6062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8B59AB">
        <w:trPr>
          <w:trHeight w:val="551"/>
        </w:trPr>
        <w:tc>
          <w:tcPr>
            <w:tcW w:w="6062" w:type="dxa"/>
          </w:tcPr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Девятайкина</w:t>
            </w:r>
            <w:proofErr w:type="spell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Леонидовна, 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округ Свердловской области, 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литературы, кандидат филологических наук </w:t>
            </w:r>
          </w:p>
          <w:p w:rsidR="00EB2467" w:rsidRPr="002639A4" w:rsidRDefault="00EB2467" w:rsidP="00EB24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 любой 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 сформировать  представление  у  педагогов  о  способах  оценки  уровня 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УУД </w:t>
            </w:r>
          </w:p>
          <w:p w:rsidR="00EB2467" w:rsidRPr="002639A4" w:rsidRDefault="00EB2467" w:rsidP="00EB24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: сформировать представление у педагогов о способах оценки уровня сформированности познавательных УУД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 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 сформировать  представление  у  педагогов  о  способах  оценки  уровня </w:t>
            </w:r>
          </w:p>
          <w:p w:rsidR="00EB2467" w:rsidRPr="002639A4" w:rsidRDefault="00EB2467" w:rsidP="00F53835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</w:t>
            </w:r>
            <w:r w:rsidR="00F5383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мированности</w:t>
            </w:r>
            <w:proofErr w:type="spellEnd"/>
            <w:r w:rsidR="00F5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УУД</w:t>
            </w:r>
          </w:p>
          <w:p w:rsidR="00EB2467" w:rsidRPr="002639A4" w:rsidRDefault="00EB2467" w:rsidP="00EB2467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 </w:t>
            </w:r>
          </w:p>
          <w:p w:rsidR="00F24259" w:rsidRPr="002639A4" w:rsidRDefault="00F24259" w:rsidP="00EB246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4259" w:rsidRPr="002639A4" w:rsidRDefault="00CD024B" w:rsidP="00B55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F24259" w:rsidRPr="002639A4" w:rsidRDefault="0053569F" w:rsidP="0053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53569F" w:rsidRPr="002639A4" w:rsidRDefault="0053569F" w:rsidP="00535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4E05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5C3C50" w:rsidRPr="002639A4" w:rsidTr="008B59AB">
        <w:trPr>
          <w:trHeight w:val="551"/>
        </w:trPr>
        <w:tc>
          <w:tcPr>
            <w:tcW w:w="6062" w:type="dxa"/>
          </w:tcPr>
          <w:p w:rsidR="005C3C50" w:rsidRPr="002639A4" w:rsidRDefault="005C3C50" w:rsidP="005C3C50">
            <w:pPr>
              <w:pStyle w:val="a4"/>
              <w:shd w:val="clear" w:color="auto" w:fill="FFFFFF"/>
              <w:spacing w:line="302" w:lineRule="atLeast"/>
              <w:rPr>
                <w:color w:val="000000"/>
              </w:rPr>
            </w:pPr>
            <w:r w:rsidRPr="002639A4">
              <w:rPr>
                <w:b/>
                <w:bCs/>
                <w:i/>
                <w:iCs/>
                <w:color w:val="161908"/>
              </w:rPr>
              <w:t>Организация предметной недели «Кал</w:t>
            </w:r>
            <w:r w:rsidR="00B55345">
              <w:rPr>
                <w:b/>
                <w:bCs/>
                <w:i/>
                <w:iCs/>
                <w:color w:val="161908"/>
              </w:rPr>
              <w:t>ейдоскоп наук» в начальной школе</w:t>
            </w:r>
            <w:r w:rsidRPr="002639A4">
              <w:rPr>
                <w:b/>
                <w:bCs/>
                <w:i/>
                <w:iCs/>
                <w:color w:val="161908"/>
              </w:rPr>
              <w:t>.</w:t>
            </w:r>
          </w:p>
          <w:p w:rsidR="005C3C50" w:rsidRPr="002639A4" w:rsidRDefault="005C3C50" w:rsidP="005C3C50">
            <w:pPr>
              <w:pStyle w:val="a4"/>
              <w:shd w:val="clear" w:color="auto" w:fill="FFFFFF"/>
              <w:spacing w:line="302" w:lineRule="atLeast"/>
              <w:rPr>
                <w:color w:val="000000"/>
              </w:rPr>
            </w:pPr>
            <w:r w:rsidRPr="002639A4">
              <w:rPr>
                <w:color w:val="161908"/>
              </w:rPr>
              <w:t>1. Использование современных информационно-коммуникационных образовательных ресурсов при подготовке тематической недели.</w:t>
            </w:r>
          </w:p>
          <w:p w:rsidR="005C3C50" w:rsidRPr="002639A4" w:rsidRDefault="00F53835" w:rsidP="005C3C50">
            <w:pPr>
              <w:pStyle w:val="a4"/>
              <w:shd w:val="clear" w:color="auto" w:fill="FFFFFF"/>
              <w:spacing w:line="302" w:lineRule="atLeast"/>
              <w:rPr>
                <w:color w:val="000000"/>
              </w:rPr>
            </w:pPr>
            <w:r>
              <w:rPr>
                <w:color w:val="161908"/>
              </w:rPr>
              <w:t xml:space="preserve">2. </w:t>
            </w:r>
            <w:r w:rsidR="005C3C50" w:rsidRPr="002639A4">
              <w:rPr>
                <w:color w:val="161908"/>
              </w:rPr>
              <w:t xml:space="preserve">Формирование ИКТ-компетентности </w:t>
            </w:r>
            <w:proofErr w:type="gramStart"/>
            <w:r w:rsidR="005C3C50" w:rsidRPr="002639A4">
              <w:rPr>
                <w:color w:val="161908"/>
              </w:rPr>
              <w:t>обучающихся</w:t>
            </w:r>
            <w:proofErr w:type="gramEnd"/>
            <w:r w:rsidR="005C3C50" w:rsidRPr="002639A4">
              <w:rPr>
                <w:color w:val="161908"/>
              </w:rPr>
              <w:t>.</w:t>
            </w:r>
          </w:p>
          <w:p w:rsidR="005C3C50" w:rsidRPr="002639A4" w:rsidRDefault="005C3C50" w:rsidP="005C3C50">
            <w:pPr>
              <w:pStyle w:val="a4"/>
              <w:shd w:val="clear" w:color="auto" w:fill="FFFFFF"/>
              <w:spacing w:line="302" w:lineRule="atLeast"/>
              <w:rPr>
                <w:color w:val="000000"/>
              </w:rPr>
            </w:pPr>
            <w:r w:rsidRPr="002639A4">
              <w:rPr>
                <w:color w:val="161908"/>
              </w:rPr>
              <w:t>3. Планирование мероприятий к проведению предметной недели. Определение тематики открытых уроков. Обсуждение формата мероприятий, способов подготовки и проведения «Калейдоскопа наук».</w:t>
            </w:r>
          </w:p>
          <w:p w:rsidR="005C3C50" w:rsidRPr="002639A4" w:rsidRDefault="005C3C50" w:rsidP="005C3C50">
            <w:pPr>
              <w:pStyle w:val="a4"/>
              <w:shd w:val="clear" w:color="auto" w:fill="FFFFFF"/>
              <w:spacing w:line="302" w:lineRule="atLeast"/>
              <w:rPr>
                <w:color w:val="161908"/>
              </w:rPr>
            </w:pPr>
            <w:r w:rsidRPr="002639A4">
              <w:rPr>
                <w:color w:val="161908"/>
              </w:rPr>
              <w:t>4. Участие в международном конкурсе по языкознанию «Русский медвежонок».</w:t>
            </w:r>
          </w:p>
          <w:p w:rsidR="005C3C50" w:rsidRPr="00F53835" w:rsidRDefault="00D0597C" w:rsidP="005C3C50">
            <w:pPr>
              <w:pStyle w:val="a4"/>
              <w:shd w:val="clear" w:color="auto" w:fill="FFFFFF"/>
              <w:spacing w:line="302" w:lineRule="atLeast"/>
              <w:rPr>
                <w:color w:val="000000"/>
              </w:rPr>
            </w:pPr>
            <w:r w:rsidRPr="002639A4">
              <w:rPr>
                <w:color w:val="161908"/>
              </w:rPr>
              <w:t>5.РМО</w:t>
            </w:r>
          </w:p>
        </w:tc>
        <w:tc>
          <w:tcPr>
            <w:tcW w:w="1984" w:type="dxa"/>
          </w:tcPr>
          <w:p w:rsidR="005C3C50" w:rsidRPr="002639A4" w:rsidRDefault="00CD024B" w:rsidP="00B553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C3C50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5C3C50" w:rsidRPr="002639A4" w:rsidRDefault="005C3C50" w:rsidP="0053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65" w:rsidRPr="002639A4" w:rsidTr="008B59AB">
        <w:trPr>
          <w:trHeight w:val="551"/>
        </w:trPr>
        <w:tc>
          <w:tcPr>
            <w:tcW w:w="6062" w:type="dxa"/>
          </w:tcPr>
          <w:p w:rsidR="00D21865" w:rsidRPr="002639A4" w:rsidRDefault="00D21865" w:rsidP="00A043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низкомотивированных</w:t>
            </w:r>
            <w:proofErr w:type="spell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детях, выделение детей для индивидуальной работы.</w:t>
            </w:r>
          </w:p>
        </w:tc>
        <w:tc>
          <w:tcPr>
            <w:tcW w:w="1984" w:type="dxa"/>
          </w:tcPr>
          <w:p w:rsidR="00D21865" w:rsidRPr="002639A4" w:rsidRDefault="00CD024B" w:rsidP="00A043E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D21865" w:rsidRPr="002639A4" w:rsidRDefault="00D21865" w:rsidP="0053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50" w:rsidRPr="002639A4" w:rsidTr="008B59AB">
        <w:trPr>
          <w:trHeight w:val="551"/>
        </w:trPr>
        <w:tc>
          <w:tcPr>
            <w:tcW w:w="6062" w:type="dxa"/>
          </w:tcPr>
          <w:p w:rsidR="005C3C50" w:rsidRPr="002639A4" w:rsidRDefault="005C3C50" w:rsidP="005C3C50">
            <w:pPr>
              <w:pStyle w:val="a4"/>
              <w:shd w:val="clear" w:color="auto" w:fill="FFFFFF"/>
              <w:spacing w:line="302" w:lineRule="atLeast"/>
              <w:rPr>
                <w:color w:val="000000"/>
              </w:rPr>
            </w:pPr>
            <w:r w:rsidRPr="002639A4">
              <w:rPr>
                <w:color w:val="161908"/>
              </w:rPr>
              <w:t>Планирование мероприятий, посвящённых Новому году.</w:t>
            </w:r>
          </w:p>
          <w:p w:rsidR="005C3C50" w:rsidRPr="002639A4" w:rsidRDefault="005C3C50" w:rsidP="00A043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3C50" w:rsidRPr="002639A4" w:rsidRDefault="00CD024B" w:rsidP="00A043E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C3C50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5C3C50" w:rsidRPr="002639A4" w:rsidRDefault="005C3C50" w:rsidP="0053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65" w:rsidRPr="002639A4" w:rsidTr="008B59AB">
        <w:tc>
          <w:tcPr>
            <w:tcW w:w="6062" w:type="dxa"/>
          </w:tcPr>
          <w:p w:rsidR="00D21865" w:rsidRPr="002639A4" w:rsidRDefault="00D21865" w:rsidP="008B59AB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Итоговые  контрольные работы для 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2 – 4 классов за 1 полугодие.</w:t>
            </w:r>
          </w:p>
        </w:tc>
        <w:tc>
          <w:tcPr>
            <w:tcW w:w="1984" w:type="dxa"/>
          </w:tcPr>
          <w:p w:rsidR="00D21865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D21865" w:rsidRPr="002639A4" w:rsidRDefault="00D21865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865" w:rsidRPr="002639A4" w:rsidTr="008B59AB">
        <w:tc>
          <w:tcPr>
            <w:tcW w:w="6062" w:type="dxa"/>
          </w:tcPr>
          <w:p w:rsidR="00D21865" w:rsidRPr="002639A4" w:rsidRDefault="00D21865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норм, состояние уче</w:t>
            </w:r>
            <w:r w:rsidR="004E0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бных кабинетов </w:t>
            </w:r>
            <w:r w:rsidR="00F5383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21865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D21865" w:rsidRPr="002639A4" w:rsidRDefault="00D21865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865" w:rsidRPr="002639A4" w:rsidTr="008B59AB">
        <w:tc>
          <w:tcPr>
            <w:tcW w:w="6062" w:type="dxa"/>
          </w:tcPr>
          <w:p w:rsidR="00D21865" w:rsidRPr="002639A4" w:rsidRDefault="00D21865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итоговых контрольных работ за 2 четверть.</w:t>
            </w:r>
          </w:p>
        </w:tc>
        <w:tc>
          <w:tcPr>
            <w:tcW w:w="1984" w:type="dxa"/>
          </w:tcPr>
          <w:p w:rsidR="00D21865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D21865" w:rsidRPr="002639A4" w:rsidRDefault="00D21865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865" w:rsidRPr="002639A4" w:rsidTr="008B59AB">
        <w:tc>
          <w:tcPr>
            <w:tcW w:w="6062" w:type="dxa"/>
          </w:tcPr>
          <w:p w:rsidR="00D21865" w:rsidRPr="002639A4" w:rsidRDefault="00D21865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84" w:type="dxa"/>
          </w:tcPr>
          <w:p w:rsidR="00D21865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21865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2186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21865" w:rsidRPr="002639A4" w:rsidRDefault="00D21865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3591A" w:rsidRPr="002639A4" w:rsidRDefault="00F24259" w:rsidP="002639A4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4</w:t>
      </w:r>
    </w:p>
    <w:p w:rsidR="0093591A" w:rsidRPr="002639A4" w:rsidRDefault="0093591A" w:rsidP="0093591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9A4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Технология постановки и решения индивидуальных задач развития </w:t>
      </w:r>
      <w:r w:rsidR="00CD024B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2639A4">
        <w:rPr>
          <w:rFonts w:ascii="Times New Roman" w:hAnsi="Times New Roman" w:cs="Times New Roman"/>
          <w:b/>
          <w:bCs/>
          <w:sz w:val="24"/>
          <w:szCs w:val="24"/>
        </w:rPr>
        <w:t>уча</w:t>
      </w:r>
      <w:r w:rsidR="00CD024B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639A4">
        <w:rPr>
          <w:rFonts w:ascii="Times New Roman" w:hAnsi="Times New Roman" w:cs="Times New Roman"/>
          <w:b/>
          <w:bCs/>
          <w:sz w:val="24"/>
          <w:szCs w:val="24"/>
        </w:rPr>
        <w:t>щихся средствами предмета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7"/>
        <w:gridCol w:w="1966"/>
        <w:gridCol w:w="2138"/>
      </w:tblGrid>
      <w:tr w:rsidR="00F24259" w:rsidRPr="002639A4" w:rsidTr="002639A4">
        <w:tc>
          <w:tcPr>
            <w:tcW w:w="5927" w:type="dxa"/>
          </w:tcPr>
          <w:p w:rsidR="002639A4" w:rsidRDefault="002639A4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39A4" w:rsidRPr="002639A4" w:rsidRDefault="002639A4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38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2639A4">
        <w:trPr>
          <w:trHeight w:val="551"/>
        </w:trPr>
        <w:tc>
          <w:tcPr>
            <w:tcW w:w="5927" w:type="dxa"/>
          </w:tcPr>
          <w:p w:rsidR="00556899" w:rsidRPr="002639A4" w:rsidRDefault="0093591A" w:rsidP="00174423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1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6899" w:rsidRPr="00263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Познакомить с полным циклом постановки и решения индивидуальных задач развития </w:t>
            </w:r>
            <w:r w:rsidR="00CD0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</w:t>
            </w:r>
            <w:r w:rsidR="00556899" w:rsidRPr="00263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="00556899" w:rsidRPr="00263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щихся, выделив основные этапы.</w:t>
            </w:r>
          </w:p>
          <w:p w:rsidR="00556899" w:rsidRPr="002639A4" w:rsidRDefault="00556899" w:rsidP="00174423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Познакомить с вариантом диагностики </w:t>
            </w:r>
            <w:proofErr w:type="gramStart"/>
            <w:r w:rsidRPr="00263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информационных</w:t>
            </w:r>
            <w:proofErr w:type="gramEnd"/>
            <w:r w:rsidRPr="00263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УУД.</w:t>
            </w:r>
          </w:p>
          <w:p w:rsidR="00061929" w:rsidRDefault="00061929" w:rsidP="0006192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Отчёт учителей по самообразованию.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24259" w:rsidRPr="002639A4" w:rsidRDefault="00061929" w:rsidP="00061929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Взаимопосещение</w:t>
            </w:r>
            <w:proofErr w:type="spellEnd"/>
            <w:r w:rsidRPr="00061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уроков. Участие в конкурсах различного уровня. Работа с одаренными и слабоуспевающими детьми. Изучение новинок методической литературы.</w:t>
            </w:r>
          </w:p>
        </w:tc>
        <w:tc>
          <w:tcPr>
            <w:tcW w:w="1966" w:type="dxa"/>
          </w:tcPr>
          <w:p w:rsidR="00F24259" w:rsidRPr="002639A4" w:rsidRDefault="00CD024B" w:rsidP="001744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74423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4259" w:rsidRPr="002639A4" w:rsidRDefault="00F24259" w:rsidP="001744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24259" w:rsidRPr="002639A4" w:rsidRDefault="00F24259" w:rsidP="001744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CD024B" w:rsidP="00061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6192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</w:tcPr>
          <w:p w:rsidR="00F24259" w:rsidRPr="002639A4" w:rsidRDefault="00EB2467" w:rsidP="00EB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Зарифьянова</w:t>
            </w:r>
            <w:proofErr w:type="spellEnd"/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D21865" w:rsidRPr="002639A4" w:rsidRDefault="00C76D09" w:rsidP="00EB2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24259" w:rsidRPr="002639A4" w:rsidTr="002639A4">
        <w:tc>
          <w:tcPr>
            <w:tcW w:w="5927" w:type="dxa"/>
          </w:tcPr>
          <w:p w:rsidR="00F24259" w:rsidRPr="002639A4" w:rsidRDefault="00F24259" w:rsidP="00CD02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66" w:type="dxa"/>
          </w:tcPr>
          <w:p w:rsidR="00F24259" w:rsidRPr="002639A4" w:rsidRDefault="00CD024B" w:rsidP="0017442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4259" w:rsidRPr="002639A4" w:rsidRDefault="00F24259" w:rsidP="00BE250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24259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423" w:rsidRPr="002639A4" w:rsidTr="002639A4">
        <w:tc>
          <w:tcPr>
            <w:tcW w:w="5927" w:type="dxa"/>
          </w:tcPr>
          <w:p w:rsidR="00174423" w:rsidRPr="002639A4" w:rsidRDefault="00174423" w:rsidP="00A0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итоговых контрольных работ за 3 четверть.</w:t>
            </w:r>
          </w:p>
        </w:tc>
        <w:tc>
          <w:tcPr>
            <w:tcW w:w="1966" w:type="dxa"/>
          </w:tcPr>
          <w:p w:rsidR="00174423" w:rsidRPr="002639A4" w:rsidRDefault="00CD024B" w:rsidP="00A043E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4423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</w:tcPr>
          <w:p w:rsidR="00174423" w:rsidRPr="002639A4" w:rsidRDefault="00174423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4259" w:rsidRPr="002639A4" w:rsidRDefault="00F24259" w:rsidP="00F2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Заседание № </w:t>
      </w:r>
      <w:r w:rsidR="005C3C50" w:rsidRPr="0026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5"/>
        <w:gridCol w:w="1967"/>
        <w:gridCol w:w="2139"/>
      </w:tblGrid>
      <w:tr w:rsidR="00F24259" w:rsidRPr="002639A4" w:rsidTr="002639A4">
        <w:tc>
          <w:tcPr>
            <w:tcW w:w="5925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67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39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24259" w:rsidRPr="002639A4" w:rsidTr="002639A4">
        <w:trPr>
          <w:trHeight w:val="551"/>
        </w:trPr>
        <w:tc>
          <w:tcPr>
            <w:tcW w:w="5925" w:type="dxa"/>
          </w:tcPr>
          <w:p w:rsidR="00F24259" w:rsidRPr="002639A4" w:rsidRDefault="00F24259" w:rsidP="008B59AB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color w:val="auto"/>
              </w:rPr>
            </w:pPr>
            <w:r w:rsidRPr="002639A4">
              <w:rPr>
                <w:color w:val="auto"/>
              </w:rPr>
              <w:t>* Презентация опыта, методов, находок, идей. Представление материалов, наработанных по темам самообразования.</w:t>
            </w:r>
          </w:p>
          <w:p w:rsidR="00F24259" w:rsidRPr="002639A4" w:rsidRDefault="00F24259" w:rsidP="008B59A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* Обсуждение</w:t>
            </w:r>
            <w:r w:rsidR="00EB2467"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и задач МО на 2018 -2019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* Родительское собрание для родителей будущих 1-ов.</w:t>
            </w:r>
          </w:p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* Пополнение методической копилки на электронных и бумажных носителях.</w:t>
            </w:r>
          </w:p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* Портфолио педагога.</w:t>
            </w:r>
          </w:p>
          <w:p w:rsidR="00F24259" w:rsidRPr="002639A4" w:rsidRDefault="00F24259" w:rsidP="008B5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* Анализ итоговых контрольных работ по предметам, техники чтения за год. </w:t>
            </w:r>
          </w:p>
          <w:p w:rsidR="00F24259" w:rsidRPr="002639A4" w:rsidRDefault="00F24259" w:rsidP="008B5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* Выполнение учебных программ.</w:t>
            </w:r>
          </w:p>
          <w:p w:rsidR="00F24259" w:rsidRPr="002639A4" w:rsidRDefault="00F24259" w:rsidP="008B5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* Анализ работы методического объединения уч</w:t>
            </w:r>
            <w:r w:rsidR="00EB2467" w:rsidRPr="002639A4">
              <w:rPr>
                <w:rFonts w:ascii="Times New Roman" w:hAnsi="Times New Roman" w:cs="Times New Roman"/>
                <w:sz w:val="24"/>
                <w:szCs w:val="24"/>
              </w:rPr>
              <w:t>ителей начальных классов за 2017 -2018</w:t>
            </w: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24259" w:rsidRPr="002639A4" w:rsidRDefault="00F24259" w:rsidP="008B59A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* Обеспечение УМК на новый учебный год.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</w:tcPr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1930B5" w:rsidRPr="002639A4" w:rsidTr="002639A4">
        <w:trPr>
          <w:trHeight w:val="551"/>
        </w:trPr>
        <w:tc>
          <w:tcPr>
            <w:tcW w:w="5925" w:type="dxa"/>
          </w:tcPr>
          <w:p w:rsidR="001930B5" w:rsidRPr="002639A4" w:rsidRDefault="001930B5" w:rsidP="008B59AB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color w:val="auto"/>
              </w:rPr>
            </w:pPr>
            <w:r w:rsidRPr="002639A4">
              <w:t>«Круглый стол» по вопросам преемственности начальная школа – среднее звено.</w:t>
            </w:r>
          </w:p>
        </w:tc>
        <w:tc>
          <w:tcPr>
            <w:tcW w:w="1967" w:type="dxa"/>
          </w:tcPr>
          <w:p w:rsidR="001930B5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930B5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vMerge/>
          </w:tcPr>
          <w:p w:rsidR="001930B5" w:rsidRPr="002639A4" w:rsidRDefault="001930B5" w:rsidP="008B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2639A4">
        <w:tc>
          <w:tcPr>
            <w:tcW w:w="5925" w:type="dxa"/>
          </w:tcPr>
          <w:p w:rsidR="00F24259" w:rsidRPr="002639A4" w:rsidRDefault="00F24259" w:rsidP="008B59AB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Итоговые контрольные работы для 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2 – 4 классов за год.</w:t>
            </w:r>
          </w:p>
        </w:tc>
        <w:tc>
          <w:tcPr>
            <w:tcW w:w="1967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vMerge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2639A4">
        <w:tc>
          <w:tcPr>
            <w:tcW w:w="5925" w:type="dxa"/>
          </w:tcPr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F24259" w:rsidRPr="002639A4" w:rsidRDefault="00F24259" w:rsidP="008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hAnsi="Times New Roman" w:cs="Times New Roman"/>
                <w:sz w:val="24"/>
                <w:szCs w:val="24"/>
              </w:rPr>
              <w:t>Проверка дневников.</w:t>
            </w:r>
          </w:p>
        </w:tc>
        <w:tc>
          <w:tcPr>
            <w:tcW w:w="1967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24259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59" w:rsidRPr="002639A4" w:rsidTr="002639A4">
        <w:tc>
          <w:tcPr>
            <w:tcW w:w="5925" w:type="dxa"/>
          </w:tcPr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67" w:type="dxa"/>
          </w:tcPr>
          <w:p w:rsidR="00F24259" w:rsidRPr="002639A4" w:rsidRDefault="00CD024B" w:rsidP="008B59A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</w:tcPr>
          <w:p w:rsidR="00F24259" w:rsidRPr="002639A4" w:rsidRDefault="00CD024B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F24259"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259" w:rsidRPr="002639A4" w:rsidRDefault="00F24259" w:rsidP="00F2425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Поддержка и развитие кадрового потенциала учителей начальных классов.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7"/>
        <w:gridCol w:w="2560"/>
        <w:gridCol w:w="3120"/>
      </w:tblGrid>
      <w:tr w:rsidR="00F24259" w:rsidRPr="002639A4" w:rsidTr="008B59AB">
        <w:tc>
          <w:tcPr>
            <w:tcW w:w="4644" w:type="dxa"/>
          </w:tcPr>
          <w:p w:rsidR="00F24259" w:rsidRPr="002639A4" w:rsidRDefault="00F24259" w:rsidP="008B59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семинарах, фестивалях и мероприятиях.</w:t>
            </w:r>
          </w:p>
        </w:tc>
        <w:tc>
          <w:tcPr>
            <w:tcW w:w="2682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2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24259" w:rsidRPr="002639A4" w:rsidTr="008B59AB">
        <w:tc>
          <w:tcPr>
            <w:tcW w:w="4644" w:type="dxa"/>
          </w:tcPr>
          <w:p w:rsidR="00F24259" w:rsidRPr="002639A4" w:rsidRDefault="00F24259" w:rsidP="008B59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экспертизы аттестации учителя начальных классов на первую квалификационную категорию.</w:t>
            </w:r>
          </w:p>
        </w:tc>
        <w:tc>
          <w:tcPr>
            <w:tcW w:w="2682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3272" w:type="dxa"/>
          </w:tcPr>
          <w:p w:rsidR="00F24259" w:rsidRPr="002639A4" w:rsidRDefault="00F24259" w:rsidP="008B59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F24259" w:rsidRPr="002639A4" w:rsidRDefault="00F24259" w:rsidP="00F2425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9A4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Совершенствование материально – технической базы кабинетов</w:t>
      </w: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9"/>
        <w:gridCol w:w="2810"/>
        <w:gridCol w:w="2719"/>
      </w:tblGrid>
      <w:tr w:rsidR="00F24259" w:rsidRPr="002639A4" w:rsidTr="00BF70A3">
        <w:trPr>
          <w:trHeight w:val="1020"/>
          <w:tblCellSpacing w:w="0" w:type="dxa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24259" w:rsidRPr="002639A4" w:rsidRDefault="00F24259" w:rsidP="008B5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24259" w:rsidRPr="002639A4" w:rsidRDefault="00F24259" w:rsidP="008B59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3" w:rsidRDefault="00F24259" w:rsidP="008B59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F24259" w:rsidRPr="002639A4" w:rsidRDefault="00F24259" w:rsidP="00BF70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родители</w:t>
            </w:r>
          </w:p>
        </w:tc>
      </w:tr>
      <w:tr w:rsidR="00F24259" w:rsidRPr="002639A4" w:rsidTr="00BF70A3">
        <w:trPr>
          <w:trHeight w:val="795"/>
          <w:tblCellSpacing w:w="0" w:type="dxa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24259" w:rsidRPr="002639A4" w:rsidRDefault="00F24259" w:rsidP="008B5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24259" w:rsidRPr="002639A4" w:rsidRDefault="00F24259" w:rsidP="008B59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259" w:rsidRPr="002639A4" w:rsidRDefault="00F24259" w:rsidP="008B59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9A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639A4" w:rsidRDefault="002639A4" w:rsidP="00BF70A3">
      <w:pPr>
        <w:rPr>
          <w:rFonts w:ascii="Times New Roman" w:hAnsi="Times New Roman" w:cs="Times New Roman"/>
          <w:b/>
          <w:sz w:val="24"/>
          <w:szCs w:val="24"/>
        </w:rPr>
      </w:pPr>
    </w:p>
    <w:sectPr w:rsidR="002639A4" w:rsidSect="006472E1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09" w:rsidRDefault="00EE1D09" w:rsidP="002D4D49">
      <w:pPr>
        <w:spacing w:after="0" w:line="240" w:lineRule="auto"/>
      </w:pPr>
      <w:r>
        <w:separator/>
      </w:r>
    </w:p>
  </w:endnote>
  <w:endnote w:type="continuationSeparator" w:id="0">
    <w:p w:rsidR="00EE1D09" w:rsidRDefault="00EE1D09" w:rsidP="002D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77" w:rsidRDefault="00EE1D09">
    <w:pPr>
      <w:pStyle w:val="a8"/>
      <w:jc w:val="center"/>
    </w:pPr>
  </w:p>
  <w:p w:rsidR="00765077" w:rsidRDefault="00EE1D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09" w:rsidRDefault="00EE1D09" w:rsidP="002D4D49">
      <w:pPr>
        <w:spacing w:after="0" w:line="240" w:lineRule="auto"/>
      </w:pPr>
      <w:r>
        <w:separator/>
      </w:r>
    </w:p>
  </w:footnote>
  <w:footnote w:type="continuationSeparator" w:id="0">
    <w:p w:rsidR="00EE1D09" w:rsidRDefault="00EE1D09" w:rsidP="002D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21D"/>
    <w:multiLevelType w:val="multilevel"/>
    <w:tmpl w:val="7954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50074"/>
    <w:multiLevelType w:val="hybridMultilevel"/>
    <w:tmpl w:val="9EF6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4E2F"/>
    <w:multiLevelType w:val="hybridMultilevel"/>
    <w:tmpl w:val="9EF6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602F0"/>
    <w:multiLevelType w:val="hybridMultilevel"/>
    <w:tmpl w:val="DDBE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E09A7"/>
    <w:multiLevelType w:val="hybridMultilevel"/>
    <w:tmpl w:val="E0B2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59"/>
    <w:rsid w:val="00013566"/>
    <w:rsid w:val="00061929"/>
    <w:rsid w:val="000C1493"/>
    <w:rsid w:val="000D11AB"/>
    <w:rsid w:val="001218A7"/>
    <w:rsid w:val="00174423"/>
    <w:rsid w:val="00185A86"/>
    <w:rsid w:val="001930B5"/>
    <w:rsid w:val="00261053"/>
    <w:rsid w:val="002639A4"/>
    <w:rsid w:val="002D4D49"/>
    <w:rsid w:val="003E0286"/>
    <w:rsid w:val="003E3B24"/>
    <w:rsid w:val="00406BDF"/>
    <w:rsid w:val="004230CC"/>
    <w:rsid w:val="004B2BD8"/>
    <w:rsid w:val="004E05F6"/>
    <w:rsid w:val="0053569F"/>
    <w:rsid w:val="00556899"/>
    <w:rsid w:val="00581ADB"/>
    <w:rsid w:val="005859AB"/>
    <w:rsid w:val="005C3C50"/>
    <w:rsid w:val="006472E1"/>
    <w:rsid w:val="0076131F"/>
    <w:rsid w:val="007A3692"/>
    <w:rsid w:val="00805459"/>
    <w:rsid w:val="008B2D55"/>
    <w:rsid w:val="008D1564"/>
    <w:rsid w:val="0093591A"/>
    <w:rsid w:val="00977232"/>
    <w:rsid w:val="009F26DB"/>
    <w:rsid w:val="00AA585E"/>
    <w:rsid w:val="00B45068"/>
    <w:rsid w:val="00B55345"/>
    <w:rsid w:val="00B554D4"/>
    <w:rsid w:val="00B77740"/>
    <w:rsid w:val="00B85917"/>
    <w:rsid w:val="00BD6CE1"/>
    <w:rsid w:val="00BD6EA8"/>
    <w:rsid w:val="00BE250D"/>
    <w:rsid w:val="00BF70A3"/>
    <w:rsid w:val="00C76D09"/>
    <w:rsid w:val="00CD024B"/>
    <w:rsid w:val="00CF2B26"/>
    <w:rsid w:val="00D0597C"/>
    <w:rsid w:val="00D21865"/>
    <w:rsid w:val="00D8730D"/>
    <w:rsid w:val="00DD2FBE"/>
    <w:rsid w:val="00E94925"/>
    <w:rsid w:val="00EB2467"/>
    <w:rsid w:val="00ED6577"/>
    <w:rsid w:val="00EE0D6B"/>
    <w:rsid w:val="00EE1D09"/>
    <w:rsid w:val="00F22B86"/>
    <w:rsid w:val="00F24259"/>
    <w:rsid w:val="00F53835"/>
    <w:rsid w:val="00F54D1D"/>
    <w:rsid w:val="00FC28BE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2425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F24259"/>
    <w:rPr>
      <w:b/>
      <w:bCs/>
    </w:rPr>
  </w:style>
  <w:style w:type="paragraph" w:styleId="a4">
    <w:name w:val="Normal (Web)"/>
    <w:basedOn w:val="a"/>
    <w:uiPriority w:val="99"/>
    <w:unhideWhenUsed/>
    <w:rsid w:val="00F2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4259"/>
  </w:style>
  <w:style w:type="table" w:styleId="a5">
    <w:name w:val="Table Grid"/>
    <w:basedOn w:val="a1"/>
    <w:uiPriority w:val="59"/>
    <w:rsid w:val="00F24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42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59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8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a">
    <w:name w:val="_"/>
    <w:basedOn w:val="a0"/>
    <w:rsid w:val="00EB2467"/>
  </w:style>
  <w:style w:type="character" w:customStyle="1" w:styleId="ff2">
    <w:name w:val="ff2"/>
    <w:basedOn w:val="a0"/>
    <w:rsid w:val="00EB2467"/>
  </w:style>
  <w:style w:type="character" w:customStyle="1" w:styleId="ff3">
    <w:name w:val="ff3"/>
    <w:basedOn w:val="a0"/>
    <w:rsid w:val="00EB2467"/>
  </w:style>
  <w:style w:type="character" w:customStyle="1" w:styleId="ff1">
    <w:name w:val="ff1"/>
    <w:basedOn w:val="a0"/>
    <w:rsid w:val="00EB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2425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F24259"/>
    <w:rPr>
      <w:b/>
      <w:bCs/>
    </w:rPr>
  </w:style>
  <w:style w:type="paragraph" w:styleId="a4">
    <w:name w:val="Normal (Web)"/>
    <w:basedOn w:val="a"/>
    <w:uiPriority w:val="99"/>
    <w:unhideWhenUsed/>
    <w:rsid w:val="00F2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4259"/>
  </w:style>
  <w:style w:type="table" w:styleId="a5">
    <w:name w:val="Table Grid"/>
    <w:basedOn w:val="a1"/>
    <w:uiPriority w:val="59"/>
    <w:rsid w:val="00F24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42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59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8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a">
    <w:name w:val="_"/>
    <w:basedOn w:val="a0"/>
    <w:rsid w:val="00EB2467"/>
  </w:style>
  <w:style w:type="character" w:customStyle="1" w:styleId="ff2">
    <w:name w:val="ff2"/>
    <w:basedOn w:val="a0"/>
    <w:rsid w:val="00EB2467"/>
  </w:style>
  <w:style w:type="character" w:customStyle="1" w:styleId="ff3">
    <w:name w:val="ff3"/>
    <w:basedOn w:val="a0"/>
    <w:rsid w:val="00EB2467"/>
  </w:style>
  <w:style w:type="character" w:customStyle="1" w:styleId="ff1">
    <w:name w:val="ff1"/>
    <w:basedOn w:val="a0"/>
    <w:rsid w:val="00E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Аклима</cp:lastModifiedBy>
  <cp:revision>2</cp:revision>
  <dcterms:created xsi:type="dcterms:W3CDTF">2017-11-06T07:27:00Z</dcterms:created>
  <dcterms:modified xsi:type="dcterms:W3CDTF">2017-11-06T07:27:00Z</dcterms:modified>
</cp:coreProperties>
</file>